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43D50A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35476A">
              <w:rPr>
                <w:rFonts w:ascii="Tahoma" w:hAnsi="Tahoma" w:cs="Tahoma"/>
              </w:rPr>
              <w:t>NANCY ELIZABETH MEJIA GOMEZ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E6E13D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C11D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LIC. CONTADOR PUBLI</w:t>
            </w:r>
            <w:r w:rsidR="008B5AC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 Y AUDITOR</w:t>
            </w:r>
            <w:permEnd w:id="1701256716"/>
          </w:p>
          <w:p w14:paraId="3E0D423A" w14:textId="0A8B619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B5AC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2018-</w:t>
            </w:r>
            <w:r w:rsidR="00872E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</w:t>
            </w:r>
            <w:permEnd w:id="75070909"/>
          </w:p>
          <w:p w14:paraId="1DB281C4" w14:textId="5A71A30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72E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UNIVERSITARIO COAHUILENSE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2F5C35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A70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INEGI  - IEC   - INEGI</w:t>
            </w:r>
            <w:r w:rsidR="00C72A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- INE</w:t>
            </w:r>
            <w:permEnd w:id="134828634"/>
          </w:p>
          <w:p w14:paraId="28383F74" w14:textId="7504BEA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72A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2024/2025 – 2024 </w:t>
            </w:r>
            <w:r w:rsidR="00C00C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–</w:t>
            </w:r>
            <w:r w:rsidR="00C72A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00C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2024 – 2023 </w:t>
            </w:r>
            <w:permEnd w:id="143917415"/>
          </w:p>
          <w:p w14:paraId="10E7067B" w14:textId="0644FAB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00C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AUX. ADMINISTRATIVO- CAEL- CENSOR – OPERADOR TECNOLOGICO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476A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28ED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C11D8"/>
    <w:rsid w:val="007D0200"/>
    <w:rsid w:val="007E788B"/>
    <w:rsid w:val="00807B33"/>
    <w:rsid w:val="00815770"/>
    <w:rsid w:val="00821000"/>
    <w:rsid w:val="00856508"/>
    <w:rsid w:val="00871521"/>
    <w:rsid w:val="00872E98"/>
    <w:rsid w:val="00875AFE"/>
    <w:rsid w:val="008841B1"/>
    <w:rsid w:val="008A785F"/>
    <w:rsid w:val="008B5AC1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0CCA"/>
    <w:rsid w:val="00C073DE"/>
    <w:rsid w:val="00C1683B"/>
    <w:rsid w:val="00C514B6"/>
    <w:rsid w:val="00C67D8C"/>
    <w:rsid w:val="00C72A34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A7098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Jaime Mejia</cp:lastModifiedBy>
  <cp:revision>2</cp:revision>
  <dcterms:created xsi:type="dcterms:W3CDTF">2025-04-17T00:26:00Z</dcterms:created>
  <dcterms:modified xsi:type="dcterms:W3CDTF">2025-04-17T00:26:00Z</dcterms:modified>
</cp:coreProperties>
</file>